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03EF" w14:textId="77777777" w:rsidR="006E74BF" w:rsidRDefault="006E74BF" w:rsidP="006E74BF">
      <w:pPr>
        <w:pStyle w:val="11"/>
        <w:spacing w:before="72" w:line="322" w:lineRule="exact"/>
        <w:ind w:left="143"/>
        <w:jc w:val="left"/>
      </w:pPr>
      <w:bookmarkStart w:id="0" w:name="КАЗАХСКИЙ_НАЦИОНАЛЬНЫЙ_УНИВЕРСИТЕТ_ИМ._А"/>
      <w:bookmarkEnd w:id="0"/>
      <w:r>
        <w:t>КАЗАХСКИЙ НАЦИОНАЛЬНЫЙ УНИВЕРСИТЕТ ИМ. АЛЬ-ФАРАБИ</w:t>
      </w:r>
    </w:p>
    <w:p w14:paraId="1A34D73F" w14:textId="6964D0F9" w:rsidR="006E74BF" w:rsidRDefault="006E74BF" w:rsidP="006E74BF">
      <w:pPr>
        <w:spacing w:line="322" w:lineRule="exact"/>
        <w:ind w:left="905" w:right="47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Факультет истории</w:t>
      </w:r>
    </w:p>
    <w:p w14:paraId="7832432E" w14:textId="77777777" w:rsidR="006E74BF" w:rsidRDefault="006E74BF" w:rsidP="006E74BF">
      <w:pPr>
        <w:pStyle w:val="11"/>
        <w:ind w:left="906" w:right="475"/>
      </w:pPr>
      <w:r>
        <w:t>Кафедра Всемирной истории, историографии и источниковедения</w:t>
      </w:r>
    </w:p>
    <w:p w14:paraId="3B483DDD" w14:textId="77777777" w:rsidR="006E74BF" w:rsidRDefault="006E74BF" w:rsidP="006E74BF">
      <w:pPr>
        <w:pStyle w:val="a7"/>
        <w:rPr>
          <w:b/>
          <w:sz w:val="30"/>
        </w:rPr>
      </w:pPr>
    </w:p>
    <w:p w14:paraId="5D7A0E64" w14:textId="77777777" w:rsidR="006E74BF" w:rsidRDefault="006E74BF" w:rsidP="006E74BF">
      <w:pPr>
        <w:pStyle w:val="a7"/>
        <w:rPr>
          <w:b/>
          <w:sz w:val="30"/>
        </w:rPr>
      </w:pPr>
    </w:p>
    <w:p w14:paraId="2E86FAA1" w14:textId="77777777" w:rsidR="006E74BF" w:rsidRDefault="006E74BF" w:rsidP="006E74BF">
      <w:pPr>
        <w:pStyle w:val="a7"/>
        <w:rPr>
          <w:b/>
          <w:sz w:val="30"/>
        </w:rPr>
      </w:pPr>
    </w:p>
    <w:p w14:paraId="0B49C656" w14:textId="77777777" w:rsidR="006E74BF" w:rsidRDefault="006E74BF" w:rsidP="006E74BF">
      <w:pPr>
        <w:pStyle w:val="a7"/>
        <w:rPr>
          <w:b/>
          <w:sz w:val="30"/>
        </w:rPr>
      </w:pPr>
    </w:p>
    <w:p w14:paraId="284A8E89" w14:textId="77777777" w:rsidR="006E74BF" w:rsidRDefault="006E74BF" w:rsidP="006E74BF">
      <w:pPr>
        <w:pStyle w:val="a7"/>
        <w:rPr>
          <w:b/>
          <w:sz w:val="30"/>
        </w:rPr>
      </w:pPr>
    </w:p>
    <w:p w14:paraId="4F4AE793" w14:textId="77777777" w:rsidR="006E74BF" w:rsidRDefault="006E74BF" w:rsidP="006E74BF">
      <w:pPr>
        <w:pStyle w:val="a7"/>
        <w:spacing w:before="2"/>
        <w:rPr>
          <w:b/>
          <w:sz w:val="26"/>
        </w:rPr>
      </w:pPr>
    </w:p>
    <w:p w14:paraId="07A2C906" w14:textId="77777777" w:rsidR="006E74BF" w:rsidRDefault="006E74BF" w:rsidP="006E74BF">
      <w:pPr>
        <w:spacing w:before="1"/>
        <w:ind w:left="903" w:right="475"/>
        <w:jc w:val="center"/>
        <w:rPr>
          <w:rFonts w:ascii="Times New Roman" w:hAnsi="Times New Roman" w:cs="Times New Roman"/>
          <w:sz w:val="28"/>
        </w:rPr>
      </w:pPr>
      <w:bookmarkStart w:id="1" w:name="Программа_экзамена_по_дисциплине"/>
      <w:bookmarkEnd w:id="1"/>
      <w:r>
        <w:rPr>
          <w:rFonts w:ascii="Times New Roman" w:hAnsi="Times New Roman" w:cs="Times New Roman"/>
          <w:sz w:val="28"/>
        </w:rPr>
        <w:t>Программа экзамена по дисциплине</w:t>
      </w:r>
    </w:p>
    <w:p w14:paraId="0B069DC3" w14:textId="461C06BA" w:rsidR="006E74BF" w:rsidRDefault="00630F48" w:rsidP="006E74BF">
      <w:pPr>
        <w:pStyle w:val="11"/>
        <w:spacing w:before="52"/>
        <w:ind w:right="466"/>
      </w:pPr>
      <w:r>
        <w:t>АА 4307</w:t>
      </w:r>
      <w:r w:rsidR="006E74BF">
        <w:t>- «Аудиовизуальные</w:t>
      </w:r>
      <w:r w:rsidR="00650E8F">
        <w:t xml:space="preserve"> </w:t>
      </w:r>
      <w:r w:rsidR="006E74BF">
        <w:t>архивы»</w:t>
      </w:r>
    </w:p>
    <w:p w14:paraId="17DEE642" w14:textId="77777777" w:rsidR="006E74BF" w:rsidRDefault="006E74BF" w:rsidP="006E74BF">
      <w:pPr>
        <w:pStyle w:val="a7"/>
        <w:spacing w:before="6"/>
        <w:rPr>
          <w:b/>
          <w:sz w:val="27"/>
        </w:rPr>
      </w:pPr>
    </w:p>
    <w:p w14:paraId="5D343017" w14:textId="18561BB1" w:rsidR="006E74BF" w:rsidRDefault="006E74BF" w:rsidP="006E74BF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Специальность  «6В03204 </w:t>
      </w:r>
      <w:r>
        <w:rPr>
          <w:rFonts w:ascii="Times New Roman" w:hAnsi="Times New Roman"/>
          <w:sz w:val="28"/>
          <w:szCs w:val="28"/>
        </w:rPr>
        <w:t>-Архивоведение, документоведение</w:t>
      </w:r>
    </w:p>
    <w:p w14:paraId="3625D273" w14:textId="77777777" w:rsidR="006E74BF" w:rsidRDefault="006E74BF" w:rsidP="006E74BF">
      <w:pPr>
        <w:pStyle w:val="ab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и документационное обеспечение</w:t>
      </w:r>
      <w:r>
        <w:rPr>
          <w:rFonts w:ascii="Times New Roman" w:hAnsi="Times New Roman"/>
          <w:sz w:val="28"/>
        </w:rPr>
        <w:t>»</w:t>
      </w:r>
    </w:p>
    <w:p w14:paraId="6407556D" w14:textId="46BD66BE" w:rsidR="006E74BF" w:rsidRDefault="006E74BF" w:rsidP="006E74BF">
      <w:pPr>
        <w:ind w:left="2573" w:right="2128" w:firstLine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обучения: очное, 3 кредита, </w:t>
      </w:r>
      <w:r w:rsidR="00630F4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курс </w:t>
      </w:r>
    </w:p>
    <w:p w14:paraId="086513AA" w14:textId="77777777" w:rsidR="006E74BF" w:rsidRDefault="006E74BF" w:rsidP="006E74BF">
      <w:pPr>
        <w:pStyle w:val="a7"/>
        <w:rPr>
          <w:sz w:val="30"/>
        </w:rPr>
      </w:pPr>
    </w:p>
    <w:p w14:paraId="28B004CD" w14:textId="77777777" w:rsidR="006E74BF" w:rsidRDefault="006E74BF" w:rsidP="006E74BF">
      <w:pPr>
        <w:pStyle w:val="a7"/>
        <w:rPr>
          <w:sz w:val="30"/>
        </w:rPr>
      </w:pPr>
    </w:p>
    <w:p w14:paraId="03B4EE1D" w14:textId="77777777" w:rsidR="006E74BF" w:rsidRDefault="006E74BF" w:rsidP="006E74BF">
      <w:pPr>
        <w:pStyle w:val="a7"/>
        <w:rPr>
          <w:sz w:val="30"/>
        </w:rPr>
      </w:pPr>
    </w:p>
    <w:p w14:paraId="4F1F8682" w14:textId="77777777" w:rsidR="006E74BF" w:rsidRDefault="006E74BF" w:rsidP="006E74BF">
      <w:pPr>
        <w:pStyle w:val="a7"/>
        <w:rPr>
          <w:sz w:val="30"/>
        </w:rPr>
      </w:pPr>
    </w:p>
    <w:p w14:paraId="0777F702" w14:textId="77777777" w:rsidR="006E74BF" w:rsidRDefault="006E74BF" w:rsidP="006E74BF">
      <w:pPr>
        <w:pStyle w:val="a7"/>
        <w:rPr>
          <w:sz w:val="30"/>
        </w:rPr>
      </w:pPr>
    </w:p>
    <w:p w14:paraId="204BA9AC" w14:textId="77777777" w:rsidR="006E74BF" w:rsidRDefault="006E74BF" w:rsidP="006E74BF">
      <w:pPr>
        <w:pStyle w:val="a7"/>
        <w:rPr>
          <w:sz w:val="30"/>
        </w:rPr>
      </w:pPr>
    </w:p>
    <w:p w14:paraId="11B8E9D4" w14:textId="77777777" w:rsidR="006E74BF" w:rsidRDefault="006E74BF" w:rsidP="006E74BF">
      <w:pPr>
        <w:pStyle w:val="a7"/>
        <w:rPr>
          <w:sz w:val="30"/>
        </w:rPr>
      </w:pPr>
    </w:p>
    <w:p w14:paraId="7DEF2249" w14:textId="77777777" w:rsidR="006E74BF" w:rsidRDefault="006E74BF" w:rsidP="006E74BF">
      <w:pPr>
        <w:pStyle w:val="a7"/>
        <w:rPr>
          <w:sz w:val="30"/>
        </w:rPr>
      </w:pPr>
    </w:p>
    <w:p w14:paraId="5A03342B" w14:textId="77777777" w:rsidR="006E74BF" w:rsidRDefault="006E74BF" w:rsidP="006E74BF">
      <w:pPr>
        <w:pStyle w:val="a7"/>
        <w:rPr>
          <w:sz w:val="30"/>
        </w:rPr>
      </w:pPr>
    </w:p>
    <w:p w14:paraId="47F533F5" w14:textId="77777777" w:rsidR="006E74BF" w:rsidRDefault="006E74BF" w:rsidP="006E74BF">
      <w:pPr>
        <w:pStyle w:val="a7"/>
        <w:rPr>
          <w:sz w:val="30"/>
        </w:rPr>
      </w:pPr>
    </w:p>
    <w:p w14:paraId="24D70BC8" w14:textId="77777777" w:rsidR="006E74BF" w:rsidRDefault="006E74BF" w:rsidP="006E74BF">
      <w:pPr>
        <w:pStyle w:val="a7"/>
        <w:rPr>
          <w:sz w:val="30"/>
        </w:rPr>
      </w:pPr>
    </w:p>
    <w:p w14:paraId="68EBBFF6" w14:textId="77777777" w:rsidR="006E74BF" w:rsidRDefault="006E74BF" w:rsidP="006E74BF">
      <w:pPr>
        <w:pStyle w:val="a7"/>
        <w:rPr>
          <w:sz w:val="30"/>
        </w:rPr>
      </w:pPr>
    </w:p>
    <w:p w14:paraId="37302512" w14:textId="77777777" w:rsidR="006E74BF" w:rsidRDefault="006E74BF" w:rsidP="006E74BF">
      <w:pPr>
        <w:pStyle w:val="a7"/>
        <w:rPr>
          <w:sz w:val="30"/>
        </w:rPr>
      </w:pPr>
    </w:p>
    <w:p w14:paraId="4D0B022C" w14:textId="77777777" w:rsidR="006E74BF" w:rsidRDefault="006E74BF" w:rsidP="006E74BF">
      <w:pPr>
        <w:pStyle w:val="a7"/>
        <w:rPr>
          <w:sz w:val="30"/>
        </w:rPr>
      </w:pPr>
    </w:p>
    <w:p w14:paraId="3A5F3BA2" w14:textId="77777777" w:rsidR="006E74BF" w:rsidRDefault="006E74BF" w:rsidP="006E74BF">
      <w:pPr>
        <w:pStyle w:val="a7"/>
        <w:rPr>
          <w:sz w:val="30"/>
        </w:rPr>
      </w:pPr>
    </w:p>
    <w:p w14:paraId="727F9409" w14:textId="77777777" w:rsidR="006E74BF" w:rsidRDefault="006E74BF" w:rsidP="006E74BF">
      <w:pPr>
        <w:pStyle w:val="a7"/>
        <w:rPr>
          <w:sz w:val="30"/>
        </w:rPr>
      </w:pPr>
    </w:p>
    <w:p w14:paraId="235F0379" w14:textId="77777777" w:rsidR="006E74BF" w:rsidRDefault="006E74BF" w:rsidP="006E74BF">
      <w:pPr>
        <w:pStyle w:val="a7"/>
        <w:rPr>
          <w:sz w:val="30"/>
        </w:rPr>
      </w:pPr>
    </w:p>
    <w:p w14:paraId="0F150982" w14:textId="77777777" w:rsidR="006E74BF" w:rsidRDefault="006E74BF" w:rsidP="006E74BF">
      <w:pPr>
        <w:pStyle w:val="a7"/>
        <w:rPr>
          <w:sz w:val="30"/>
        </w:rPr>
      </w:pPr>
    </w:p>
    <w:p w14:paraId="351A7DD2" w14:textId="77777777" w:rsidR="006E74BF" w:rsidRDefault="006E74BF" w:rsidP="006E74BF">
      <w:pPr>
        <w:pStyle w:val="11"/>
        <w:spacing w:before="238"/>
        <w:ind w:left="906" w:right="470"/>
      </w:pPr>
      <w:r>
        <w:t>Алматы 2021 г.</w:t>
      </w:r>
    </w:p>
    <w:p w14:paraId="5459A09A" w14:textId="77777777" w:rsidR="006E74BF" w:rsidRDefault="006E74BF" w:rsidP="006E74BF">
      <w:pPr>
        <w:spacing w:after="0"/>
        <w:rPr>
          <w:rFonts w:ascii="Times New Roman" w:hAnsi="Times New Roman" w:cs="Times New Roman"/>
        </w:rPr>
        <w:sectPr w:rsidR="006E74BF">
          <w:pgSz w:w="11910" w:h="16840"/>
          <w:pgMar w:top="1040" w:right="460" w:bottom="280" w:left="1580" w:header="720" w:footer="720" w:gutter="0"/>
          <w:cols w:space="720"/>
        </w:sectPr>
      </w:pPr>
    </w:p>
    <w:p w14:paraId="0D732072" w14:textId="170ED10D" w:rsidR="006E74BF" w:rsidRDefault="006E74BF" w:rsidP="006E74BF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Программа экзамена составлена д.и.н., и.о. проф. Сексенбаевой Г.А. на основании рабочего учебного плана и каталога дисциплин образовательной программы специальности «6</w:t>
      </w:r>
      <w:r w:rsidR="00630F48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03204 </w:t>
      </w:r>
      <w:r>
        <w:rPr>
          <w:rFonts w:ascii="Times New Roman" w:hAnsi="Times New Roman"/>
          <w:sz w:val="28"/>
          <w:szCs w:val="28"/>
        </w:rPr>
        <w:t>-Архивоведение, документоведение</w:t>
      </w:r>
    </w:p>
    <w:p w14:paraId="14B0697E" w14:textId="77777777" w:rsidR="006E74BF" w:rsidRDefault="006E74BF" w:rsidP="006E74BF">
      <w:pPr>
        <w:pStyle w:val="ab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и документационное обеспечение</w:t>
      </w:r>
      <w:r>
        <w:rPr>
          <w:rFonts w:ascii="Times New Roman" w:hAnsi="Times New Roman"/>
          <w:sz w:val="28"/>
        </w:rPr>
        <w:t>»</w:t>
      </w:r>
    </w:p>
    <w:p w14:paraId="4ECBC377" w14:textId="77777777" w:rsidR="006E74BF" w:rsidRDefault="006E74BF" w:rsidP="006E74BF">
      <w:pPr>
        <w:spacing w:before="67"/>
        <w:ind w:left="119" w:right="379" w:firstLine="710"/>
        <w:jc w:val="both"/>
        <w:rPr>
          <w:rFonts w:ascii="Times New Roman" w:hAnsi="Times New Roman" w:cs="Times New Roman"/>
          <w:sz w:val="28"/>
        </w:rPr>
      </w:pPr>
    </w:p>
    <w:p w14:paraId="7A168B03" w14:textId="77777777" w:rsidR="006E74BF" w:rsidRDefault="006E74BF" w:rsidP="006E74BF">
      <w:pPr>
        <w:pStyle w:val="a7"/>
        <w:rPr>
          <w:sz w:val="30"/>
        </w:rPr>
      </w:pPr>
    </w:p>
    <w:p w14:paraId="4DDFE9AD" w14:textId="77777777" w:rsidR="006E74BF" w:rsidRDefault="006E74BF" w:rsidP="006E74BF">
      <w:pPr>
        <w:pStyle w:val="a7"/>
        <w:spacing w:before="4"/>
        <w:rPr>
          <w:sz w:val="26"/>
        </w:rPr>
      </w:pPr>
    </w:p>
    <w:p w14:paraId="3BC8FA89" w14:textId="77777777" w:rsidR="00D774EA" w:rsidRPr="00D774EA" w:rsidRDefault="00D774EA" w:rsidP="00D7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4EA">
        <w:rPr>
          <w:rFonts w:ascii="Times New Roman" w:hAnsi="Times New Roman" w:cs="Times New Roman"/>
          <w:sz w:val="28"/>
          <w:szCs w:val="28"/>
        </w:rPr>
        <w:t>Рассмотрен</w:t>
      </w:r>
      <w:r w:rsidRPr="00D774E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774EA">
        <w:rPr>
          <w:rFonts w:ascii="Times New Roman" w:hAnsi="Times New Roman" w:cs="Times New Roman"/>
          <w:sz w:val="28"/>
          <w:szCs w:val="28"/>
        </w:rPr>
        <w:t xml:space="preserve"> и рекомендован</w:t>
      </w:r>
      <w:r w:rsidRPr="00D774E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774EA">
        <w:rPr>
          <w:rFonts w:ascii="Times New Roman" w:hAnsi="Times New Roman" w:cs="Times New Roman"/>
          <w:sz w:val="28"/>
          <w:szCs w:val="28"/>
        </w:rPr>
        <w:t xml:space="preserve"> на заседании кафедры Всемирной истории, историографии и источниковедения</w:t>
      </w:r>
    </w:p>
    <w:p w14:paraId="28402752" w14:textId="77777777" w:rsidR="00D774EA" w:rsidRPr="00D774EA" w:rsidRDefault="00D774EA" w:rsidP="00D7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14E8E" w14:textId="77777777" w:rsidR="00D774EA" w:rsidRPr="00D774EA" w:rsidRDefault="00D774EA" w:rsidP="00D7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4EA">
        <w:rPr>
          <w:rFonts w:ascii="Times New Roman" w:hAnsi="Times New Roman" w:cs="Times New Roman"/>
          <w:sz w:val="28"/>
          <w:szCs w:val="28"/>
        </w:rPr>
        <w:t xml:space="preserve">от «___ » ______________ 2021 г., протокол № </w:t>
      </w:r>
    </w:p>
    <w:p w14:paraId="3E9F684A" w14:textId="77777777" w:rsidR="00D774EA" w:rsidRPr="00D774EA" w:rsidRDefault="00D774EA" w:rsidP="00D7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70BC66" w14:textId="77777777" w:rsidR="00D774EA" w:rsidRPr="00D774EA" w:rsidRDefault="00D774EA" w:rsidP="00D7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4EA">
        <w:rPr>
          <w:rFonts w:ascii="Times New Roman" w:hAnsi="Times New Roman" w:cs="Times New Roman"/>
          <w:sz w:val="28"/>
          <w:szCs w:val="28"/>
        </w:rPr>
        <w:t>Зав. кафедрой _________________ Ж</w:t>
      </w:r>
      <w:r w:rsidRPr="00D774EA">
        <w:rPr>
          <w:rFonts w:ascii="Times New Roman" w:hAnsi="Times New Roman" w:cs="Times New Roman"/>
          <w:sz w:val="28"/>
          <w:szCs w:val="28"/>
          <w:lang w:val="kk-KZ"/>
        </w:rPr>
        <w:t>ұматай Ғ.Б.</w:t>
      </w:r>
      <w:r w:rsidRPr="00D774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83C8A" w14:textId="77777777" w:rsidR="00D774EA" w:rsidRPr="00D774EA" w:rsidRDefault="00D774EA" w:rsidP="00D7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76FC6" w14:textId="77777777" w:rsidR="00D774EA" w:rsidRPr="00D774EA" w:rsidRDefault="00D774EA" w:rsidP="00D7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7B94D" w14:textId="77777777" w:rsidR="00D774EA" w:rsidRPr="00D774EA" w:rsidRDefault="00D774EA" w:rsidP="00D7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4EA">
        <w:rPr>
          <w:rFonts w:ascii="Times New Roman" w:hAnsi="Times New Roman" w:cs="Times New Roman"/>
          <w:sz w:val="28"/>
          <w:szCs w:val="28"/>
        </w:rPr>
        <w:t>Рекомендован</w:t>
      </w:r>
      <w:r w:rsidRPr="00D774E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774EA">
        <w:rPr>
          <w:rFonts w:ascii="Times New Roman" w:hAnsi="Times New Roman" w:cs="Times New Roman"/>
          <w:sz w:val="28"/>
          <w:szCs w:val="28"/>
        </w:rPr>
        <w:t xml:space="preserve"> методическим бюро факультета </w:t>
      </w:r>
    </w:p>
    <w:p w14:paraId="2B1C858F" w14:textId="447EB7DB" w:rsidR="00D774EA" w:rsidRPr="00D774EA" w:rsidRDefault="00D774EA" w:rsidP="00D7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4EA">
        <w:rPr>
          <w:rFonts w:ascii="Times New Roman" w:hAnsi="Times New Roman" w:cs="Times New Roman"/>
          <w:sz w:val="28"/>
          <w:szCs w:val="28"/>
        </w:rPr>
        <w:t>«</w:t>
      </w:r>
      <w:r w:rsidRPr="00D774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4EA">
        <w:rPr>
          <w:rFonts w:ascii="Times New Roman" w:hAnsi="Times New Roman" w:cs="Times New Roman"/>
          <w:sz w:val="28"/>
          <w:szCs w:val="28"/>
        </w:rPr>
        <w:t>июня</w:t>
      </w:r>
      <w:r w:rsidRPr="00D774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4EA">
        <w:rPr>
          <w:rFonts w:ascii="Times New Roman" w:hAnsi="Times New Roman" w:cs="Times New Roman"/>
          <w:sz w:val="28"/>
          <w:szCs w:val="28"/>
        </w:rPr>
        <w:t>»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774EA">
        <w:rPr>
          <w:rFonts w:ascii="Times New Roman" w:hAnsi="Times New Roman" w:cs="Times New Roman"/>
          <w:sz w:val="28"/>
          <w:szCs w:val="28"/>
        </w:rPr>
        <w:t xml:space="preserve"> г., протокол №  </w:t>
      </w:r>
    </w:p>
    <w:p w14:paraId="003C767A" w14:textId="77777777" w:rsidR="00D774EA" w:rsidRPr="00D774EA" w:rsidRDefault="00D774EA" w:rsidP="00D7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99CA4A" w14:textId="75CE0710" w:rsidR="00D774EA" w:rsidRPr="00D774EA" w:rsidRDefault="00D774EA" w:rsidP="00D7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4EA">
        <w:rPr>
          <w:rFonts w:ascii="Times New Roman" w:hAnsi="Times New Roman" w:cs="Times New Roman"/>
          <w:sz w:val="28"/>
          <w:szCs w:val="28"/>
        </w:rPr>
        <w:t>Председатель метод</w:t>
      </w:r>
      <w:r w:rsidR="002257C0">
        <w:rPr>
          <w:rFonts w:ascii="Times New Roman" w:hAnsi="Times New Roman" w:cs="Times New Roman"/>
          <w:sz w:val="28"/>
          <w:szCs w:val="28"/>
        </w:rPr>
        <w:t>совета</w:t>
      </w:r>
      <w:r w:rsidRPr="00D774EA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Pr="00D774E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774EA">
        <w:rPr>
          <w:rFonts w:ascii="Times New Roman" w:hAnsi="Times New Roman" w:cs="Times New Roman"/>
          <w:sz w:val="28"/>
          <w:szCs w:val="28"/>
        </w:rPr>
        <w:t>.М.</w:t>
      </w:r>
      <w:r w:rsidRPr="00D774EA">
        <w:rPr>
          <w:rFonts w:ascii="Times New Roman" w:hAnsi="Times New Roman" w:cs="Times New Roman"/>
          <w:sz w:val="28"/>
          <w:szCs w:val="28"/>
          <w:lang w:val="kk-KZ"/>
        </w:rPr>
        <w:t>Терекб</w:t>
      </w:r>
      <w:r w:rsidRPr="00D774EA">
        <w:rPr>
          <w:rFonts w:ascii="Times New Roman" w:hAnsi="Times New Roman" w:cs="Times New Roman"/>
          <w:sz w:val="28"/>
          <w:szCs w:val="28"/>
        </w:rPr>
        <w:t xml:space="preserve">аева </w:t>
      </w:r>
    </w:p>
    <w:p w14:paraId="4D0FEF4A" w14:textId="47A1328C" w:rsidR="006E74BF" w:rsidRPr="00D774EA" w:rsidRDefault="006E74BF" w:rsidP="006E74BF">
      <w:pPr>
        <w:spacing w:line="321" w:lineRule="exact"/>
        <w:ind w:left="119"/>
        <w:rPr>
          <w:rFonts w:ascii="Times New Roman" w:hAnsi="Times New Roman" w:cs="Times New Roman"/>
          <w:sz w:val="28"/>
          <w:szCs w:val="28"/>
        </w:rPr>
      </w:pPr>
    </w:p>
    <w:p w14:paraId="775BCF1C" w14:textId="77777777" w:rsidR="006E74BF" w:rsidRDefault="006E74BF" w:rsidP="006E74BF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1825653A" w14:textId="77777777" w:rsidR="006E74BF" w:rsidRDefault="006E74BF" w:rsidP="006E74BF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6DA925E1" w14:textId="77777777" w:rsidR="006E74BF" w:rsidRDefault="006E74BF" w:rsidP="006E74BF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0D1F1157" w14:textId="77777777" w:rsidR="006E74BF" w:rsidRDefault="006E74BF" w:rsidP="006E74BF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7BE8FFF5" w14:textId="77777777" w:rsidR="006E74BF" w:rsidRDefault="006E74BF" w:rsidP="006E74BF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34B0538A" w14:textId="77777777" w:rsidR="006E74BF" w:rsidRDefault="006E74BF" w:rsidP="006E74BF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6B81A095" w14:textId="77777777" w:rsidR="006E74BF" w:rsidRDefault="006E74BF" w:rsidP="006E74BF">
      <w:pPr>
        <w:spacing w:line="321" w:lineRule="exact"/>
        <w:rPr>
          <w:rFonts w:ascii="Times New Roman" w:hAnsi="Times New Roman" w:cs="Times New Roman"/>
          <w:sz w:val="28"/>
        </w:rPr>
      </w:pPr>
    </w:p>
    <w:p w14:paraId="66FA70F5" w14:textId="77777777" w:rsidR="006E74BF" w:rsidRDefault="006E74BF" w:rsidP="006E74BF">
      <w:pPr>
        <w:rPr>
          <w:rFonts w:ascii="Times New Roman" w:hAnsi="Times New Roman" w:cs="Times New Roman"/>
          <w:b/>
          <w:sz w:val="28"/>
          <w:szCs w:val="28"/>
        </w:rPr>
      </w:pPr>
    </w:p>
    <w:p w14:paraId="30CC5886" w14:textId="77777777" w:rsidR="006E74BF" w:rsidRDefault="006E74BF" w:rsidP="006E74BF">
      <w:pPr>
        <w:rPr>
          <w:rFonts w:ascii="Times New Roman" w:hAnsi="Times New Roman" w:cs="Times New Roman"/>
          <w:b/>
          <w:sz w:val="28"/>
          <w:szCs w:val="28"/>
        </w:rPr>
      </w:pPr>
    </w:p>
    <w:p w14:paraId="20E45AC3" w14:textId="77777777" w:rsidR="00D774EA" w:rsidRDefault="00D774EA" w:rsidP="006E74BF">
      <w:pPr>
        <w:pStyle w:val="ab"/>
        <w:rPr>
          <w:rFonts w:ascii="Times New Roman" w:hAnsi="Times New Roman"/>
          <w:b/>
          <w:sz w:val="28"/>
          <w:szCs w:val="28"/>
        </w:rPr>
      </w:pPr>
    </w:p>
    <w:p w14:paraId="4451817E" w14:textId="77777777" w:rsidR="00D774EA" w:rsidRDefault="00D774EA" w:rsidP="006E74BF">
      <w:pPr>
        <w:pStyle w:val="ab"/>
        <w:rPr>
          <w:rFonts w:ascii="Times New Roman" w:hAnsi="Times New Roman"/>
          <w:b/>
          <w:sz w:val="28"/>
          <w:szCs w:val="28"/>
        </w:rPr>
      </w:pPr>
    </w:p>
    <w:p w14:paraId="390AA355" w14:textId="77777777" w:rsidR="00D774EA" w:rsidRDefault="00D774EA" w:rsidP="006E74BF">
      <w:pPr>
        <w:pStyle w:val="ab"/>
        <w:rPr>
          <w:rFonts w:ascii="Times New Roman" w:hAnsi="Times New Roman"/>
          <w:b/>
          <w:sz w:val="28"/>
          <w:szCs w:val="28"/>
        </w:rPr>
      </w:pPr>
    </w:p>
    <w:p w14:paraId="7D49C177" w14:textId="77777777" w:rsidR="00D774EA" w:rsidRDefault="00D774EA" w:rsidP="006E74BF">
      <w:pPr>
        <w:pStyle w:val="ab"/>
        <w:rPr>
          <w:rFonts w:ascii="Times New Roman" w:hAnsi="Times New Roman"/>
          <w:b/>
          <w:sz w:val="28"/>
          <w:szCs w:val="28"/>
        </w:rPr>
      </w:pPr>
    </w:p>
    <w:p w14:paraId="5979E7E6" w14:textId="77777777" w:rsidR="00D774EA" w:rsidRDefault="00D774EA" w:rsidP="006E74BF">
      <w:pPr>
        <w:pStyle w:val="ab"/>
        <w:rPr>
          <w:rFonts w:ascii="Times New Roman" w:hAnsi="Times New Roman"/>
          <w:b/>
          <w:sz w:val="28"/>
          <w:szCs w:val="28"/>
        </w:rPr>
      </w:pPr>
    </w:p>
    <w:p w14:paraId="2A6CC746" w14:textId="118FECBE" w:rsidR="006E74BF" w:rsidRDefault="006E74BF" w:rsidP="006E74BF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Письменный экзамен: традиционный – ответы на вопросы. </w:t>
      </w:r>
    </w:p>
    <w:p w14:paraId="2A25A3EB" w14:textId="77777777" w:rsidR="006E74BF" w:rsidRDefault="006E74BF" w:rsidP="006E74BF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Проводится на внешнем ресурсе СДО "Oqylyq". </w:t>
      </w:r>
    </w:p>
    <w:p w14:paraId="010E3FE6" w14:textId="77777777" w:rsidR="006E74BF" w:rsidRDefault="006E74BF" w:rsidP="006E74BF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Формат экзамена – онлайн. </w:t>
      </w:r>
    </w:p>
    <w:p w14:paraId="1AB5FFA6" w14:textId="77777777" w:rsidR="006E74BF" w:rsidRDefault="006E74BF" w:rsidP="006E74BF">
      <w:pPr>
        <w:pStyle w:val="11"/>
        <w:spacing w:before="1"/>
        <w:jc w:val="both"/>
        <w:rPr>
          <w:b w:val="0"/>
        </w:rPr>
      </w:pPr>
      <w:r>
        <w:t>Методика проведения экзамена</w:t>
      </w:r>
      <w:r>
        <w:rPr>
          <w:b w:val="0"/>
        </w:rPr>
        <w:t>:</w:t>
      </w:r>
    </w:p>
    <w:p w14:paraId="531D3369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сдачи письменного экзамена студентом предполагает автоматическое создание экзаменационного билета студенту, на который необходимо формировать письменный ответ путем прямого ввода текста в систему. </w:t>
      </w:r>
    </w:p>
    <w:p w14:paraId="224A19A7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</w:p>
    <w:p w14:paraId="0FC6D704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Загрузка списка вопросов (возможны два варианта): </w:t>
      </w:r>
    </w:p>
    <w:p w14:paraId="5A336288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Преподаватель загружает вопросы в Univer. ИИТИР производит их выгрузку в "Oqylyq". Замечание: на данный момент эта возможность тестируется, но выгрузка картинок и формул поддерживаться не будет. </w:t>
      </w:r>
    </w:p>
    <w:p w14:paraId="0057F073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Преподаватель заполняет базу вопросов непосредственно в программе "Oqylyq" на сайте "app.oqylyk.kz" (см. пункт 4.3). На данный момент поддерживаются формулы. Картинки и рисунки в процессе тестирования. </w:t>
      </w:r>
    </w:p>
    <w:p w14:paraId="48B0149D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Авторизация в системе. </w:t>
      </w:r>
    </w:p>
    <w:p w14:paraId="2613A4A7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выданному логину и паролю преподаватель входит в системе "Oqylyq" через сайт. </w:t>
      </w:r>
    </w:p>
    <w:p w14:paraId="5AA065D2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Проверка групп. </w:t>
      </w:r>
    </w:p>
    <w:p w14:paraId="566F0A3F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меню "Мои группы" преподаватель проверяет все ли его группы обучающихся были выгружены из системы Универ. </w:t>
      </w:r>
    </w:p>
    <w:p w14:paraId="7CE8EE5F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Создание экзамена. </w:t>
      </w:r>
    </w:p>
    <w:p w14:paraId="0F0DAA66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В главном меню выбираете "Экзамены". </w:t>
      </w:r>
    </w:p>
    <w:p w14:paraId="1A4ED683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В открывшейся вкладке "Новый экзамен". </w:t>
      </w:r>
    </w:p>
    <w:p w14:paraId="5D880FB1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В открывшейся вкладке выбираете вопросник и группу. </w:t>
      </w:r>
    </w:p>
    <w:p w14:paraId="47CEEAAB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 Для создания вопросов в системе "Oqylyq" необходимо зайти во меню "Вопросники к экзамену". </w:t>
      </w:r>
    </w:p>
    <w:p w14:paraId="680D7524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 Выбрать "новый вопросник". </w:t>
      </w:r>
    </w:p>
    <w:p w14:paraId="6753C9CE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 Задать название вопросника. </w:t>
      </w:r>
    </w:p>
    <w:p w14:paraId="1471DAFA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 Заполнить блоки вопросов и указать максимальный балл для каждого блока (в сумме должно быть 100 баллов). </w:t>
      </w:r>
    </w:p>
    <w:p w14:paraId="6EEA54F3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 Если вы проводите экзамен из 2-х вопросов заполняте только два блока (1 и 2), если 3 вопроса - то все три блока (1, 2, 3). </w:t>
      </w:r>
    </w:p>
    <w:p w14:paraId="2EC9EDF5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 Задаете ограничение по времени (рекомендуется 3 часа для 3-х вопросов и 2 часа для 2-х). </w:t>
      </w:r>
    </w:p>
    <w:p w14:paraId="13BA9744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 Задаете дату и время начала и окончания экзамена. </w:t>
      </w:r>
    </w:p>
    <w:p w14:paraId="7849B536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Нажимает «Сохранить». После нажатия кнопки «Сохранить» все данные сохранятся в базе данных. </w:t>
      </w:r>
    </w:p>
    <w:p w14:paraId="3EB9CA95" w14:textId="77777777" w:rsidR="006E74BF" w:rsidRPr="00EF4355" w:rsidRDefault="006E74BF" w:rsidP="006E74BF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EF4355">
        <w:rPr>
          <w:rFonts w:ascii="Times New Roman" w:hAnsi="Times New Roman"/>
          <w:b/>
          <w:bCs/>
          <w:sz w:val="28"/>
          <w:szCs w:val="28"/>
        </w:rPr>
        <w:t xml:space="preserve">СТУДЕНТ </w:t>
      </w:r>
    </w:p>
    <w:p w14:paraId="789D9A9B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В преддверии экзамена студенты получат оповещение. </w:t>
      </w:r>
    </w:p>
    <w:p w14:paraId="51411C67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указанное время студент получит доступ к экзамену на сайте "app.oqylyk.kz". </w:t>
      </w:r>
    </w:p>
    <w:p w14:paraId="49EB6B11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высланным логину и паролю студент заходит на сайт и выбирает экзамен. </w:t>
      </w:r>
    </w:p>
    <w:p w14:paraId="6777483C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Генерация билета каждому обучающемуся производится автоматически.  </w:t>
      </w:r>
    </w:p>
    <w:p w14:paraId="661B1690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Начинается экзамен с обязательным прокторингом: необходим ноутбук или домашний компьютер с веб-камерой. При её отсутствии можно использовать камеру смартфона, например с приложением "DroidCam client".</w:t>
      </w:r>
    </w:p>
    <w:p w14:paraId="383D7A50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По завершению экзамена студент нажимает кнопку "Завершить". </w:t>
      </w:r>
    </w:p>
    <w:p w14:paraId="298A2D66" w14:textId="77777777" w:rsidR="006E74BF" w:rsidRPr="00EF4355" w:rsidRDefault="006E74BF" w:rsidP="006E74BF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EF4355">
        <w:rPr>
          <w:rFonts w:ascii="Times New Roman" w:hAnsi="Times New Roman"/>
          <w:b/>
          <w:bCs/>
          <w:sz w:val="28"/>
          <w:szCs w:val="28"/>
        </w:rPr>
        <w:t xml:space="preserve">ПРЕПОДАВАТЕЛЬ </w:t>
      </w:r>
    </w:p>
    <w:p w14:paraId="34FC6FD5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 окончанию экзамена, преподаватель в личном кабинете в разделе "Экзамены" сможет получить обратную связь от студентов с внесенными ответами, а также данные прокторинга. </w:t>
      </w:r>
    </w:p>
    <w:p w14:paraId="535B06AF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этом же разделе преподаватель производит оценку ответов каждого из студентов. </w:t>
      </w:r>
    </w:p>
    <w:p w14:paraId="661C4C47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Баллы автоматически переносятся в ведомость в Универ.</w:t>
      </w:r>
    </w:p>
    <w:p w14:paraId="66A71E6D" w14:textId="77777777" w:rsidR="006E74BF" w:rsidRDefault="006E74BF" w:rsidP="006E74BF">
      <w:pPr>
        <w:pStyle w:val="ab"/>
        <w:rPr>
          <w:rFonts w:ascii="Times New Roman" w:hAnsi="Times New Roman"/>
          <w:sz w:val="28"/>
          <w:szCs w:val="28"/>
        </w:rPr>
      </w:pPr>
    </w:p>
    <w:p w14:paraId="3447253F" w14:textId="77777777" w:rsidR="006E74BF" w:rsidRDefault="006E74BF" w:rsidP="006E74BF">
      <w:pPr>
        <w:pStyle w:val="11"/>
        <w:spacing w:before="74"/>
        <w:ind w:left="906" w:right="465"/>
      </w:pPr>
      <w:r>
        <w:t>Программа итогового экзамена</w:t>
      </w:r>
    </w:p>
    <w:p w14:paraId="286CC013" w14:textId="77777777" w:rsidR="006E74BF" w:rsidRDefault="006E74BF" w:rsidP="006E74BF">
      <w:pPr>
        <w:pStyle w:val="2"/>
        <w:tabs>
          <w:tab w:val="left" w:pos="8222"/>
        </w:tabs>
        <w:ind w:firstLine="720"/>
        <w:jc w:val="both"/>
        <w:rPr>
          <w:b/>
          <w:szCs w:val="28"/>
        </w:rPr>
      </w:pPr>
      <w:r>
        <w:rPr>
          <w:b/>
          <w:color w:val="auto"/>
          <w:szCs w:val="28"/>
        </w:rPr>
        <w:t>Введение</w:t>
      </w:r>
    </w:p>
    <w:p w14:paraId="6F1158BD" w14:textId="77777777" w:rsidR="006E74BF" w:rsidRDefault="006E74BF" w:rsidP="006E74BF">
      <w:pPr>
        <w:pStyle w:val="a9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курса “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 и методологические проблемы аудиовизуальных документов” как научная дисциплина. Формирование понятийной системы. Терминология основных понятий в области аудиовизуально научно-технического документирования и их эволюция. </w:t>
      </w:r>
    </w:p>
    <w:p w14:paraId="07864193" w14:textId="77777777" w:rsidR="006E74BF" w:rsidRDefault="006E74BF" w:rsidP="006E74B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дисциплины “Теоретические и методологические проблемы аудиовизуальных документов”. Содержание и задачи курса. Аспекты и специфика </w:t>
      </w:r>
      <w:r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E6212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Влияние научно-технической революции на развитие документов. Изучение особенностей документов в различные исторические периоды. Основные этапы развития системы документации.</w:t>
      </w:r>
    </w:p>
    <w:p w14:paraId="255512D3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курса среди других изучаемых дисциплин. Роль курса “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аудиовизуальных документов” в совершенствовании организации архивного дела РК, их хранения и использования, внедрение информационных технологий обработки документной информации.</w:t>
      </w:r>
    </w:p>
    <w:p w14:paraId="4BBFEAAA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Взаимосвязь с другими научными дисциплинами. Связь с историей делопроизводства, информатикой, архивоведением, источниковедением и правоведением, а также с другими архивоведческими дисциплинами.</w:t>
      </w:r>
    </w:p>
    <w:p w14:paraId="1C9A5693" w14:textId="77777777" w:rsidR="006E74BF" w:rsidRDefault="006E74BF" w:rsidP="006E74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 литература по курсу.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7FE92" w14:textId="77777777" w:rsidR="006E74BF" w:rsidRDefault="006E74BF" w:rsidP="006E74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кинофотофонодокументов, специфика работы аудиовизуальных архивов, нормативно-методическое  обеспечение деятельности кинофотофоноархивов страны.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14:paraId="2FEE1795" w14:textId="77777777" w:rsidR="006E74BF" w:rsidRDefault="006E74BF" w:rsidP="006E74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Терминологические и нормативно-методические основы архивоведения аудиовизуальных документов</w:t>
      </w:r>
    </w:p>
    <w:p w14:paraId="5C0B8239" w14:textId="77777777" w:rsidR="006E74BF" w:rsidRDefault="006E74BF" w:rsidP="006E74BF">
      <w:pPr>
        <w:pStyle w:val="2"/>
        <w:ind w:firstLine="709"/>
        <w:rPr>
          <w:b/>
          <w:color w:val="auto"/>
          <w:szCs w:val="28"/>
          <w:lang w:val="kk-KZ"/>
        </w:rPr>
      </w:pPr>
      <w:r>
        <w:rPr>
          <w:b/>
          <w:color w:val="auto"/>
          <w:szCs w:val="28"/>
        </w:rPr>
        <w:t>ОСНОВНАЯ ЧАСТЬ</w:t>
      </w:r>
    </w:p>
    <w:p w14:paraId="408FAF68" w14:textId="77777777" w:rsidR="006E74BF" w:rsidRDefault="006E74BF" w:rsidP="006E74BF">
      <w:pPr>
        <w:pStyle w:val="a9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ТЕОРЕТИЧЕСКИЕ И МЕТОДОЛОГИЧЕСКИЕ ВОПРОСЫ ИЗУЧЕНИЯ АУДИОВИЗУАЛЬНЫХ ДОКУМЕНТОВ</w:t>
      </w:r>
    </w:p>
    <w:p w14:paraId="6348F56E" w14:textId="77777777" w:rsidR="006E74BF" w:rsidRDefault="006E74BF" w:rsidP="006E74BF">
      <w:pPr>
        <w:pStyle w:val="a9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История становления и развитие аудиовизуальных документов</w:t>
      </w:r>
    </w:p>
    <w:p w14:paraId="00FC7633" w14:textId="77777777" w:rsidR="006E74BF" w:rsidRDefault="006E74BF" w:rsidP="006E74BF">
      <w:pPr>
        <w:pStyle w:val="a9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</w:t>
      </w:r>
      <w:r>
        <w:rPr>
          <w:rFonts w:ascii="Times New Roman" w:hAnsi="Times New Roman" w:cs="Times New Roman"/>
          <w:sz w:val="28"/>
          <w:szCs w:val="28"/>
          <w:lang w:val="kk-KZ"/>
        </w:rPr>
        <w:t>я создания 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аудиовизуальных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14:paraId="704F31F4" w14:textId="77777777" w:rsidR="006E74BF" w:rsidRDefault="006E74BF" w:rsidP="006E74BF">
      <w:pPr>
        <w:pStyle w:val="a9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Становление и развитие Центрального государственного архива кинофотодокументов и звукозаписей РК. </w:t>
      </w:r>
      <w:r>
        <w:rPr>
          <w:rFonts w:ascii="Times New Roman" w:hAnsi="Times New Roman" w:cs="Times New Roman"/>
          <w:sz w:val="28"/>
          <w:szCs w:val="28"/>
        </w:rPr>
        <w:t xml:space="preserve">Назначение, состав и особенности научно-справочного аппарата – </w:t>
      </w:r>
      <w:r>
        <w:rPr>
          <w:rFonts w:ascii="Times New Roman" w:hAnsi="Times New Roman" w:cs="Times New Roman"/>
          <w:sz w:val="28"/>
          <w:szCs w:val="28"/>
          <w:lang w:val="kk-KZ"/>
        </w:rPr>
        <w:t>архива кинофото и звукозаписей РК</w:t>
      </w:r>
      <w:r>
        <w:rPr>
          <w:rFonts w:ascii="Times New Roman" w:hAnsi="Times New Roman" w:cs="Times New Roman"/>
          <w:sz w:val="28"/>
          <w:szCs w:val="28"/>
        </w:rPr>
        <w:t xml:space="preserve">. Каталоги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архива КФФДЗ РК.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описания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архива КФФДЗ РК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</w:t>
      </w:r>
    </w:p>
    <w:p w14:paraId="293C5D06" w14:textId="77777777" w:rsidR="006E74BF" w:rsidRDefault="006E74BF" w:rsidP="006E74BF">
      <w:pPr>
        <w:pStyle w:val="a9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Значение аудиовизуальных документов как исторического источника</w:t>
      </w:r>
    </w:p>
    <w:p w14:paraId="0BC9661B" w14:textId="77777777" w:rsidR="006E74BF" w:rsidRDefault="006E74BF" w:rsidP="006E74BF">
      <w:pPr>
        <w:pStyle w:val="a9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аудиовизуальных документов как исторического источника. Специфика анализа аудиовизуальных  документов. Общие и отличительные особенности. </w:t>
      </w:r>
      <w:r>
        <w:rPr>
          <w:rFonts w:ascii="Times New Roman" w:hAnsi="Times New Roman" w:cs="Times New Roman"/>
          <w:sz w:val="28"/>
          <w:szCs w:val="28"/>
          <w:lang w:val="kk-KZ"/>
        </w:rPr>
        <w:t>Принципы подхода к аудиовизуальным документам как историческим источникам.</w:t>
      </w:r>
    </w:p>
    <w:p w14:paraId="485ED2C1" w14:textId="77777777" w:rsidR="006E74BF" w:rsidRDefault="006E74BF" w:rsidP="006E74BF">
      <w:pPr>
        <w:pStyle w:val="a9"/>
        <w:spacing w:line="240" w:lineRule="auto"/>
        <w:ind w:firstLine="720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Теоретико – методологические проблемы комплектования архива кинофотофонодокументами. Состав и содержание аудиовизуальных источников архива.  </w:t>
      </w:r>
      <w:r>
        <w:rPr>
          <w:rFonts w:ascii="Times New Roman" w:hAnsi="Times New Roman" w:cs="Times New Roman"/>
          <w:sz w:val="28"/>
          <w:szCs w:val="28"/>
        </w:rPr>
        <w:t xml:space="preserve">Анализ нормативно-методической литературы. Теоретические и методологические вопросы изучения </w:t>
      </w:r>
      <w:r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>
        <w:rPr>
          <w:rFonts w:ascii="Times New Roman" w:eastAsia="??" w:hAnsi="Times New Roman" w:cs="Times New Roman"/>
          <w:sz w:val="28"/>
          <w:szCs w:val="28"/>
        </w:rPr>
        <w:t>.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</w:t>
      </w:r>
    </w:p>
    <w:p w14:paraId="78C811BF" w14:textId="77777777" w:rsidR="006E74BF" w:rsidRDefault="006E74BF" w:rsidP="006E74BF">
      <w:pPr>
        <w:pStyle w:val="a9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Клласификация аудиовизуальных документов</w:t>
      </w:r>
    </w:p>
    <w:p w14:paraId="2E5DD236" w14:textId="77777777" w:rsidR="006E74BF" w:rsidRDefault="006E74BF" w:rsidP="006E74BF">
      <w:pPr>
        <w:pStyle w:val="a9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Виды адиовизуальных документов. </w:t>
      </w:r>
      <w:r>
        <w:rPr>
          <w:rFonts w:ascii="Times New Roman" w:hAnsi="Times New Roman" w:cs="Times New Roman"/>
          <w:sz w:val="28"/>
          <w:szCs w:val="28"/>
        </w:rPr>
        <w:t xml:space="preserve">Признаки классификации </w:t>
      </w:r>
      <w:r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. Основные признаки систематизации </w:t>
      </w:r>
      <w:r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. Определение понятия систематизация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документальных материалов: Виды систематизации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КФФД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кинофотофонодокументы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605624FA" w14:textId="77777777" w:rsidR="006E74BF" w:rsidRDefault="006E74BF" w:rsidP="006E74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Специфические черты кинофотофонодокументов как объектов архивного хранения и исторического источника.</w:t>
      </w:r>
    </w:p>
    <w:p w14:paraId="63D56FF9" w14:textId="77777777" w:rsidR="006E74BF" w:rsidRDefault="006E74BF" w:rsidP="006E74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и развития кинофотофонодокументов.</w:t>
      </w:r>
    </w:p>
    <w:p w14:paraId="0E35858B" w14:textId="77777777" w:rsidR="006E74BF" w:rsidRDefault="006E74BF" w:rsidP="006E74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представление о системах записи звуковой, фотографической и магнитной информации. </w:t>
      </w:r>
    </w:p>
    <w:p w14:paraId="3650D00E" w14:textId="77777777" w:rsidR="006E74BF" w:rsidRDefault="006E74BF" w:rsidP="006E74BF">
      <w:pPr>
        <w:pStyle w:val="a9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Фото-фоно документы</w:t>
      </w:r>
    </w:p>
    <w:p w14:paraId="554A8985" w14:textId="77777777" w:rsidR="006E74BF" w:rsidRDefault="006E74BF" w:rsidP="006E74B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и развитие фотодокументов. Возникновение и развитие фонодокументов.</w:t>
      </w:r>
    </w:p>
    <w:p w14:paraId="278A8464" w14:textId="77777777" w:rsidR="006E74BF" w:rsidRDefault="006E74BF" w:rsidP="006E74BF">
      <w:pPr>
        <w:pStyle w:val="a9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ФФД специализированных учреждений. Информационные агентства.  Отбор ФФД организаций и учреждений для которых создание ФФД не является профилирующим. </w:t>
      </w:r>
    </w:p>
    <w:p w14:paraId="0805B857" w14:textId="77777777" w:rsidR="006E74BF" w:rsidRDefault="006E74BF" w:rsidP="006E74BF">
      <w:pPr>
        <w:pStyle w:val="a9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Кинодокументы</w:t>
      </w:r>
    </w:p>
    <w:p w14:paraId="5E7D8412" w14:textId="77777777" w:rsidR="006E74BF" w:rsidRDefault="006E74BF" w:rsidP="006E74BF">
      <w:pPr>
        <w:pStyle w:val="a9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и развитие кинодокументов. Отбор КД, специализированных учреждений. Телестудии, научно-популярные студий. Хроникально-документальные фильмы.  Развитие хроникально-документальных, научно-популярных фильмов.  </w:t>
      </w:r>
    </w:p>
    <w:p w14:paraId="104095A9" w14:textId="77777777" w:rsidR="006E74BF" w:rsidRDefault="006E74BF" w:rsidP="006E74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государственных архивов аудиовизуальными документами.</w:t>
      </w:r>
    </w:p>
    <w:p w14:paraId="18BA362F" w14:textId="77777777" w:rsidR="006E74BF" w:rsidRDefault="006E74BF" w:rsidP="006E74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Отечественный и зарубежный опыт изучения аудиовизуальных документов как объектов архивного хранения.</w:t>
      </w:r>
    </w:p>
    <w:p w14:paraId="3ABD6EFC" w14:textId="77777777" w:rsidR="006E74BF" w:rsidRDefault="006E74BF" w:rsidP="006E74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 систематизация аудиовизуальных документов в архивоведческой практике.</w:t>
      </w:r>
    </w:p>
    <w:p w14:paraId="10577F15" w14:textId="77777777" w:rsidR="006E74BF" w:rsidRDefault="006E74BF" w:rsidP="006E74BF">
      <w:pPr>
        <w:pStyle w:val="a9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ТЕХНОЛОГИЯ РАБОТЫ С АУДИОВИЗУАЛЬНЫМИ ДОКУМЕНТАМИ</w:t>
      </w:r>
    </w:p>
    <w:p w14:paraId="07B311B0" w14:textId="77777777" w:rsidR="006E74BF" w:rsidRDefault="006E74BF" w:rsidP="006E74BF">
      <w:pPr>
        <w:pStyle w:val="a9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Экспертиза ценности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кинофотофонодокументов</w:t>
      </w:r>
    </w:p>
    <w:p w14:paraId="7BBA443B" w14:textId="77777777" w:rsidR="006E74BF" w:rsidRDefault="006E74BF" w:rsidP="006E74B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Теоретические вопросы, принципы и критерии и особенности экспертизы научной и практической ценности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>
        <w:rPr>
          <w:rFonts w:ascii="Times New Roman" w:hAnsi="Times New Roman" w:cs="Times New Roman"/>
          <w:sz w:val="28"/>
          <w:szCs w:val="28"/>
        </w:rPr>
        <w:t xml:space="preserve">. Этапы экспертизы и их основные принципы: а) экспертиза </w:t>
      </w:r>
      <w:r>
        <w:rPr>
          <w:rFonts w:ascii="Times New Roman" w:hAnsi="Times New Roman" w:cs="Times New Roman"/>
          <w:sz w:val="28"/>
          <w:szCs w:val="28"/>
          <w:lang w:val="kk-KZ"/>
        </w:rPr>
        <w:t>фотодокументов;</w:t>
      </w:r>
      <w:r>
        <w:rPr>
          <w:rFonts w:ascii="Times New Roman" w:hAnsi="Times New Roman" w:cs="Times New Roman"/>
          <w:sz w:val="28"/>
          <w:szCs w:val="28"/>
        </w:rPr>
        <w:t xml:space="preserve">б) экспертиза </w:t>
      </w:r>
      <w:r>
        <w:rPr>
          <w:rFonts w:ascii="Times New Roman" w:hAnsi="Times New Roman" w:cs="Times New Roman"/>
          <w:sz w:val="28"/>
          <w:szCs w:val="28"/>
          <w:lang w:val="kk-KZ"/>
        </w:rPr>
        <w:t>кинодокументов;</w:t>
      </w:r>
      <w:r>
        <w:rPr>
          <w:rFonts w:ascii="Times New Roman" w:hAnsi="Times New Roman" w:cs="Times New Roman"/>
          <w:sz w:val="28"/>
          <w:szCs w:val="28"/>
        </w:rPr>
        <w:t xml:space="preserve"> в) экспертиза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онодокументов. Критерии отбора </w:t>
      </w:r>
      <w:r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>
        <w:rPr>
          <w:rFonts w:ascii="Times New Roman" w:hAnsi="Times New Roman" w:cs="Times New Roman"/>
          <w:sz w:val="28"/>
          <w:szCs w:val="28"/>
        </w:rPr>
        <w:t>. Организация работы по экспертизе.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88D96" w14:textId="77777777" w:rsidR="006E74BF" w:rsidRDefault="006E74BF" w:rsidP="006E74BF">
      <w:pPr>
        <w:pStyle w:val="a9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Обеспечение сохранности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аудиовизуальных документов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5BC7A9A" w14:textId="77777777" w:rsidR="006E74BF" w:rsidRDefault="006E74BF" w:rsidP="006E74B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Хранение </w:t>
      </w:r>
      <w:r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>
        <w:rPr>
          <w:rFonts w:ascii="Times New Roman" w:hAnsi="Times New Roman" w:cs="Times New Roman"/>
          <w:sz w:val="28"/>
          <w:szCs w:val="28"/>
        </w:rPr>
        <w:t xml:space="preserve">. Режим хранения. Специфика хранения отдельных видов технических документов. </w:t>
      </w:r>
      <w:r>
        <w:rPr>
          <w:rFonts w:ascii="Times New Roman" w:hAnsi="Times New Roman" w:cs="Times New Roman"/>
          <w:sz w:val="28"/>
          <w:szCs w:val="28"/>
        </w:rPr>
        <w:tab/>
        <w:t xml:space="preserve">Виды работ в аудиовизуальных архивах. </w:t>
      </w:r>
    </w:p>
    <w:p w14:paraId="7AB827E1" w14:textId="77777777" w:rsidR="006E74BF" w:rsidRDefault="006E74BF" w:rsidP="006E74BF">
      <w:pPr>
        <w:pStyle w:val="4"/>
        <w:ind w:firstLine="720"/>
        <w:rPr>
          <w:b/>
          <w:szCs w:val="28"/>
        </w:rPr>
      </w:pPr>
      <w:r>
        <w:rPr>
          <w:b/>
          <w:szCs w:val="28"/>
        </w:rPr>
        <w:t xml:space="preserve">Информационная работа КФФ архивов. Использование </w:t>
      </w:r>
      <w:r>
        <w:rPr>
          <w:b/>
          <w:szCs w:val="28"/>
          <w:lang w:val="kk-KZ"/>
        </w:rPr>
        <w:t xml:space="preserve"> аудиовизуальных документов.</w:t>
      </w:r>
    </w:p>
    <w:p w14:paraId="05DEDCF3" w14:textId="77777777" w:rsidR="006E74BF" w:rsidRDefault="006E74BF" w:rsidP="006E74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Виды использования аудиовизуальных материалов. Информационная работа архивных учреждений с аудиовизуальными документами.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и учет использования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>
        <w:rPr>
          <w:rFonts w:ascii="Times New Roman" w:hAnsi="Times New Roman" w:cs="Times New Roman"/>
          <w:sz w:val="28"/>
          <w:szCs w:val="28"/>
        </w:rPr>
        <w:t>. Использование аудиовизуальных документов в исторических исследованиях.</w:t>
      </w:r>
    </w:p>
    <w:p w14:paraId="51CF13A5" w14:textId="77777777" w:rsidR="006E74BF" w:rsidRDefault="006E74BF" w:rsidP="006E74B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Аудиовизуальные документы в Интернете.</w:t>
      </w:r>
    </w:p>
    <w:p w14:paraId="103171B8" w14:textId="77777777" w:rsidR="006E74BF" w:rsidRDefault="006E74BF" w:rsidP="006E74B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0F040" w14:textId="77777777" w:rsidR="006E74BF" w:rsidRDefault="006E74BF" w:rsidP="006E74BF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E9FE79E" w14:textId="77777777" w:rsidR="006E74BF" w:rsidRDefault="006E74BF" w:rsidP="006E74BF">
      <w:pPr>
        <w:pStyle w:val="11"/>
      </w:pPr>
      <w:r>
        <w:t>КРИТЕРИИ ОЦЕНКИ РЕЗУЛЬТАТОВ ЭКЗАМЕНА</w:t>
      </w:r>
    </w:p>
    <w:p w14:paraId="67858498" w14:textId="77777777" w:rsidR="006E74BF" w:rsidRDefault="006E74BF" w:rsidP="006E74BF">
      <w:pPr>
        <w:pStyle w:val="a7"/>
        <w:spacing w:before="7"/>
        <w:jc w:val="center"/>
        <w:rPr>
          <w:b/>
          <w:sz w:val="23"/>
        </w:rPr>
      </w:pPr>
    </w:p>
    <w:p w14:paraId="083CA027" w14:textId="77777777" w:rsidR="006E74BF" w:rsidRDefault="006E74BF" w:rsidP="006E74BF">
      <w:pPr>
        <w:pStyle w:val="ab"/>
        <w:jc w:val="center"/>
        <w:rPr>
          <w:bCs/>
        </w:rPr>
      </w:pPr>
      <w:r>
        <w:rPr>
          <w:rStyle w:val="s1"/>
        </w:rPr>
        <w:t>Буквенная система оценки учебных достижений</w:t>
      </w:r>
    </w:p>
    <w:p w14:paraId="18D89EFC" w14:textId="77777777" w:rsidR="006E74BF" w:rsidRDefault="006E74BF" w:rsidP="006E74BF">
      <w:pPr>
        <w:pStyle w:val="ab"/>
        <w:jc w:val="center"/>
        <w:rPr>
          <w:bCs/>
        </w:rPr>
      </w:pPr>
      <w:r>
        <w:rPr>
          <w:rStyle w:val="s1"/>
        </w:rPr>
        <w:t>обучающихся, соответствующая цифровому эквиваленту</w:t>
      </w:r>
    </w:p>
    <w:p w14:paraId="4957E078" w14:textId="77777777" w:rsidR="006E74BF" w:rsidRDefault="006E74BF" w:rsidP="006E74BF">
      <w:pPr>
        <w:pStyle w:val="ab"/>
        <w:jc w:val="center"/>
        <w:rPr>
          <w:bCs/>
        </w:rPr>
      </w:pPr>
      <w:r>
        <w:rPr>
          <w:rStyle w:val="s1"/>
        </w:rPr>
        <w:t>по четырехбалльной системе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400"/>
        <w:gridCol w:w="2400"/>
        <w:gridCol w:w="2474"/>
      </w:tblGrid>
      <w:tr w:rsidR="006E74BF" w14:paraId="7106CDD8" w14:textId="77777777" w:rsidTr="006E74BF">
        <w:trPr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3AE7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Оценка по</w:t>
            </w:r>
          </w:p>
          <w:p w14:paraId="201F8B8F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буквенной</w:t>
            </w:r>
          </w:p>
          <w:p w14:paraId="7539A60B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системе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DD92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Цифровой</w:t>
            </w:r>
          </w:p>
          <w:p w14:paraId="0C780156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эквивалент</w:t>
            </w:r>
          </w:p>
          <w:p w14:paraId="72D7E4CE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баллов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A540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%-ное</w:t>
            </w:r>
          </w:p>
          <w:p w14:paraId="25DD702D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45B7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Оценка по</w:t>
            </w:r>
          </w:p>
          <w:p w14:paraId="1FF04F61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традиционной</w:t>
            </w:r>
          </w:p>
          <w:p w14:paraId="6122042B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системе</w:t>
            </w:r>
          </w:p>
        </w:tc>
      </w:tr>
      <w:tr w:rsidR="006E74BF" w14:paraId="60BA6B6E" w14:textId="77777777" w:rsidTr="006E74BF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CAB6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69AD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0F94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95-100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72D0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Отлично</w:t>
            </w:r>
          </w:p>
        </w:tc>
      </w:tr>
      <w:tr w:rsidR="006E74BF" w14:paraId="359AE152" w14:textId="77777777" w:rsidTr="006E74BF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3AF1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238A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45DD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F1C3C" w14:textId="77777777" w:rsidR="006E74BF" w:rsidRDefault="006E74B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4BF" w14:paraId="29661380" w14:textId="77777777" w:rsidTr="006E74BF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D11F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4CED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28EB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85-89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8CEB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Хорошо</w:t>
            </w:r>
          </w:p>
        </w:tc>
      </w:tr>
      <w:tr w:rsidR="006E74BF" w14:paraId="0D0173EE" w14:textId="77777777" w:rsidTr="006E74BF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E05A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C825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F90D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237C0" w14:textId="77777777" w:rsidR="006E74BF" w:rsidRDefault="006E74B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4BF" w14:paraId="34FD1B48" w14:textId="77777777" w:rsidTr="006E74BF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2744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0FD8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AC3C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C59C7" w14:textId="77777777" w:rsidR="006E74BF" w:rsidRDefault="006E74B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4BF" w14:paraId="2F7D039D" w14:textId="77777777" w:rsidTr="006E74BF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79E3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E66A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282F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70-74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44FB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Удовлетворительно</w:t>
            </w:r>
          </w:p>
        </w:tc>
      </w:tr>
      <w:tr w:rsidR="006E74BF" w14:paraId="41CBB8C6" w14:textId="77777777" w:rsidTr="006E74BF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5AE0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3019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F811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95482" w14:textId="77777777" w:rsidR="006E74BF" w:rsidRDefault="006E74B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4BF" w14:paraId="70DFC110" w14:textId="77777777" w:rsidTr="006E74BF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4A96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4159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B98B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BC489" w14:textId="77777777" w:rsidR="006E74BF" w:rsidRDefault="006E74B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4BF" w14:paraId="6BDCC3BB" w14:textId="77777777" w:rsidTr="006E74BF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8869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3F8E4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0703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9E32B" w14:textId="77777777" w:rsidR="006E74BF" w:rsidRDefault="006E74B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4BF" w14:paraId="4BD565EF" w14:textId="77777777" w:rsidTr="006E74BF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D858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61BD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6B38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14232" w14:textId="77777777" w:rsidR="006E74BF" w:rsidRDefault="006E74B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4BF" w14:paraId="78A1F88F" w14:textId="77777777" w:rsidTr="006E74BF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5FB5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9373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5D71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0-49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C0DF" w14:textId="77777777" w:rsidR="006E74BF" w:rsidRDefault="006E74BF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Неудовлетворительно</w:t>
            </w:r>
          </w:p>
        </w:tc>
      </w:tr>
    </w:tbl>
    <w:p w14:paraId="78C98613" w14:textId="77777777" w:rsidR="006E74BF" w:rsidRDefault="006E74BF" w:rsidP="006E74BF">
      <w:pPr>
        <w:pStyle w:val="fotki"/>
        <w:spacing w:before="0" w:beforeAutospacing="0" w:after="0" w:afterAutospacing="0"/>
        <w:jc w:val="both"/>
        <w:rPr>
          <w:rStyle w:val="a3"/>
        </w:rPr>
      </w:pPr>
    </w:p>
    <w:p w14:paraId="6629781E" w14:textId="77777777" w:rsidR="006E74BF" w:rsidRDefault="006E74BF" w:rsidP="006E74BF">
      <w:pPr>
        <w:pStyle w:val="a7"/>
        <w:spacing w:before="1" w:line="275" w:lineRule="exact"/>
        <w:jc w:val="both"/>
        <w:rPr>
          <w:sz w:val="28"/>
          <w:szCs w:val="28"/>
        </w:rPr>
      </w:pPr>
    </w:p>
    <w:p w14:paraId="5FF2026B" w14:textId="77777777" w:rsidR="006E74BF" w:rsidRDefault="006E74BF" w:rsidP="006E74BF">
      <w:pPr>
        <w:pStyle w:val="a7"/>
        <w:spacing w:before="1" w:line="275" w:lineRule="exact"/>
        <w:ind w:left="686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знаний обучающихся:</w:t>
      </w:r>
    </w:p>
    <w:p w14:paraId="6253B5CF" w14:textId="77777777" w:rsidR="006E74BF" w:rsidRDefault="006E74BF" w:rsidP="006E74BF">
      <w:pPr>
        <w:pStyle w:val="a7"/>
        <w:ind w:left="119" w:right="372"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«Отлично» – в ответе полностью раскрыт вопрос и при изложении вопроса: представлены суждения о причинно-следственных связях исторических событий; названы характерные, существенные черты исторических событий и явлений; объяснен смысл, значение важнейших </w:t>
      </w:r>
      <w:r>
        <w:rPr>
          <w:sz w:val="28"/>
          <w:szCs w:val="28"/>
        </w:rPr>
        <w:lastRenderedPageBreak/>
        <w:t xml:space="preserve">исторических событий и понятий; использован учебный и дополнительный материал; творчески представлена собственная точка зрения по рассматриваемому вопросу; </w:t>
      </w:r>
    </w:p>
    <w:p w14:paraId="4072B877" w14:textId="77777777" w:rsidR="006E74BF" w:rsidRDefault="006E74BF" w:rsidP="006E74BF">
      <w:pPr>
        <w:pStyle w:val="a7"/>
        <w:spacing w:before="66"/>
        <w:ind w:right="379" w:firstLine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«Хорошо» - основное содержание материала раскрыто, в основном правильно даны определения, понятия, но при в ответе допущены неточности, нарушена последовательность изложения, не даны оценки описываемых исторических событий (в том числе противоположные), изложенные в исторической литературе, в ответе присутствуют общие выводы;</w:t>
      </w:r>
    </w:p>
    <w:p w14:paraId="0C1B8726" w14:textId="77777777" w:rsidR="006E74BF" w:rsidRDefault="006E74BF" w:rsidP="006E74BF">
      <w:pPr>
        <w:pStyle w:val="a7"/>
        <w:ind w:left="119" w:right="398" w:firstLine="629"/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ответ представлен формально, схематично, на уровне общих положений учебника, не определено и не объяснено аргументированно свое отношение и оценка наиболее значительных событий и личностей в вопросе; освоен программный материал не менее чем на 50 процентов, допущены неточности и непринципиальные ошибки;</w:t>
      </w:r>
    </w:p>
    <w:p w14:paraId="171C6F16" w14:textId="77777777" w:rsidR="006E74BF" w:rsidRDefault="006E74BF" w:rsidP="006E74BF">
      <w:pPr>
        <w:pStyle w:val="a7"/>
        <w:ind w:left="119" w:right="386" w:firstLine="629"/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отсутствует ответ по существу вопроса, или дан ответ совершенно на другой вопрос; в ответе имеются пробелы в знании основного материала, предусмотренного программой; в ответах допускались принципиальные ошибки.</w:t>
      </w:r>
    </w:p>
    <w:p w14:paraId="38DE4DE6" w14:textId="77777777" w:rsidR="006E74BF" w:rsidRDefault="006E74BF" w:rsidP="006E74BF">
      <w:pPr>
        <w:pStyle w:val="a9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F3F28" w14:textId="77777777" w:rsidR="006E74BF" w:rsidRDefault="006E74BF" w:rsidP="006E74BF">
      <w:pPr>
        <w:pStyle w:val="a7"/>
        <w:jc w:val="both"/>
        <w:rPr>
          <w:b/>
          <w:sz w:val="28"/>
          <w:szCs w:val="28"/>
        </w:rPr>
      </w:pPr>
    </w:p>
    <w:p w14:paraId="3806A9C3" w14:textId="77777777" w:rsidR="006E74BF" w:rsidRDefault="006E74BF" w:rsidP="006E74BF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РЕКОМЕНДУЕМОЙ ЛИТЕРАТУРЫ</w:t>
      </w:r>
    </w:p>
    <w:p w14:paraId="72AB7B93" w14:textId="77777777" w:rsidR="006E74BF" w:rsidRDefault="006E74BF" w:rsidP="006E74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37B09929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Джулай Л.Н. Документальный иллюзион: Отечественный документализм – опыты социального творчества. – М.,2001 -244 с.</w:t>
      </w:r>
    </w:p>
    <w:p w14:paraId="0CF07CF5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Источниковедение: Теория. История. Метод. Источники российской истории: учебное пообие / И.Н. Данилевский, В.В. Кабанов, О.М. Медушевская, М.Ф. Румянцева. –М.,2004. – 700 с.</w:t>
      </w:r>
    </w:p>
    <w:p w14:paraId="00F68C4A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Малькова Л.Ю. Современность как история. Реализация мифа в документальном кино. – М., 2002. -188 с.</w:t>
      </w:r>
    </w:p>
    <w:p w14:paraId="0D7098BA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Магидов В.М. Кинофотофонодокументы в контексте исторического знания. – М.: РГГУ, 2005. -394 с.</w:t>
      </w:r>
    </w:p>
    <w:p w14:paraId="339FC0A2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</w:r>
    </w:p>
    <w:p w14:paraId="12ADDA83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14:paraId="32A492A5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Сеитова А.Ф. О выявлении аудиовизуальных документов по истории Казахстана ХХ в. в г. Москве //  Архивы Казахстана. -2003. -№2(32). – С.13-16</w:t>
      </w:r>
    </w:p>
    <w:p w14:paraId="38E80E54" w14:textId="71258BAF" w:rsidR="006E74BF" w:rsidRPr="00EF4355" w:rsidRDefault="006E74BF" w:rsidP="00EF435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Сексенбаева Г.А. </w:t>
      </w:r>
      <w:r>
        <w:rPr>
          <w:rFonts w:ascii="Times New Roman" w:hAnsi="Times New Roman" w:cs="Times New Roman"/>
          <w:sz w:val="28"/>
          <w:szCs w:val="28"/>
        </w:rPr>
        <w:t> Аудиовизуальные документы как источники по истории Казахстана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материалах ЦГА КФДЗ РК):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соис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07.00.09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Алматы, 2009. - </w:t>
      </w:r>
      <w:r>
        <w:rPr>
          <w:rFonts w:ascii="Times New Roman" w:hAnsi="Times New Roman" w:cs="Times New Roman"/>
          <w:sz w:val="28"/>
          <w:szCs w:val="28"/>
          <w:lang w:val="kk-KZ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97A8E4C" w14:textId="77777777" w:rsidR="006E74BF" w:rsidRDefault="006E74BF" w:rsidP="006E74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2DB1D506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Ланской Г.Н. Теоретические и методологические проблемы изучения изобразительных источников в историко – архивоведческих исследованиях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>
        <w:rPr>
          <w:rFonts w:ascii="Times New Roman" w:hAnsi="Times New Roman" w:cs="Times New Roman"/>
          <w:sz w:val="28"/>
          <w:szCs w:val="28"/>
          <w:lang w:val="kk-KZ"/>
        </w:rPr>
        <w:t xml:space="preserve">. – С. 259-260 </w:t>
      </w:r>
    </w:p>
    <w:p w14:paraId="1A4611BC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Магидов В.М. Опыт источниковедческой интерпретации архивных документов по визуальной антропологии // Материалы ҮІ Открытого Российского фестиваля антропологических фильмов. – Москва, 12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  <w:lang w:val="kk-KZ"/>
        </w:rPr>
        <w:t>. –С.89-96.</w:t>
      </w:r>
    </w:p>
    <w:p w14:paraId="0D2328E0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Магидов В.М. Истоки источниковедческого изучения фото и кинодокументов в России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25-26 февраля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sz w:val="28"/>
            <w:szCs w:val="28"/>
            <w:lang w:val="kk-KZ"/>
          </w:rPr>
          <w:t>1999 г</w:t>
        </w:r>
      </w:smartTag>
      <w:r>
        <w:rPr>
          <w:rFonts w:ascii="Times New Roman" w:hAnsi="Times New Roman" w:cs="Times New Roman"/>
          <w:sz w:val="28"/>
          <w:szCs w:val="28"/>
          <w:lang w:val="kk-KZ"/>
        </w:rPr>
        <w:t>. – С. 63-68</w:t>
      </w:r>
    </w:p>
    <w:p w14:paraId="18E3C91B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Магидов В.М. Источниковедение и архивоведение аудиовизуальных документов в системе исторических знаний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>
        <w:rPr>
          <w:rFonts w:ascii="Times New Roman" w:hAnsi="Times New Roman" w:cs="Times New Roman"/>
          <w:sz w:val="28"/>
          <w:szCs w:val="28"/>
          <w:lang w:val="kk-KZ"/>
        </w:rPr>
        <w:t>. – С. 92-97.</w:t>
      </w:r>
    </w:p>
    <w:p w14:paraId="75A6DF55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Сеитова А.Ф. Архив и музыкальное наследие // Архивы Казахстана. -2001. -№1(24). –С.111-112.</w:t>
      </w:r>
    </w:p>
    <w:p w14:paraId="1DD2A782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Сексенбаева Г.А.  Аудиовизуалды құжаттар тарихи дерек көзі // Қазақ тарихы, 2003. - № 5. – Б. 36-42.</w:t>
      </w:r>
    </w:p>
    <w:p w14:paraId="3570E1CC" w14:textId="77777777" w:rsidR="006E74BF" w:rsidRDefault="006E74BF" w:rsidP="006E74BF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7. Сексенбаева Г.А. 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и развитие аудиовизуального архива (1943-1991 гг.) // Отан тарихы, 2004. - № 4. – С. 66-72.</w:t>
      </w:r>
    </w:p>
    <w:p w14:paraId="46931218" w14:textId="77777777" w:rsidR="006E74BF" w:rsidRDefault="006E74BF" w:rsidP="006E74BF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8. Сексенбаева Г.А.</w:t>
      </w:r>
      <w:r>
        <w:rPr>
          <w:rFonts w:ascii="Times New Roman" w:hAnsi="Times New Roman" w:cs="Times New Roman"/>
          <w:sz w:val="28"/>
          <w:szCs w:val="28"/>
        </w:rPr>
        <w:t xml:space="preserve"> Обзор аудиовизуального фонда по истории Великой Отечественной войны (на материалах ЦГА КФДЗ РК) // «Мы победу приближали как могли»: Материалы научно-практической конференции, посвященной 60-летию Победы в Великой Отечественной войне. - Алматы: КазНПУ им. Абая, 2005. – с. 40-45.</w:t>
      </w:r>
    </w:p>
    <w:p w14:paraId="132A0B66" w14:textId="77777777" w:rsidR="006E74BF" w:rsidRDefault="006E74BF" w:rsidP="006E74BF">
      <w:pPr>
        <w:pStyle w:val="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Сексенбаева Г.А. Информационные возможности аудиовизуального фонда страны // Наука и новые технологии (МОН Кыргызской республики), Бишкек, 2007. - № 3-4/2. – С. 127-128.</w:t>
      </w:r>
    </w:p>
    <w:p w14:paraId="4F03F204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Рошаль Л.М. Эффект скрытого изображения. Факт и автор в неигровом кино. – М.,2001. -2007 с.</w:t>
      </w:r>
    </w:p>
    <w:p w14:paraId="65685280" w14:textId="77777777" w:rsidR="006E74BF" w:rsidRDefault="006E74BF" w:rsidP="006E74BF">
      <w:pPr>
        <w:pStyle w:val="a5"/>
        <w:tabs>
          <w:tab w:val="left" w:pos="708"/>
        </w:tabs>
        <w:ind w:left="540" w:hanging="540"/>
        <w:jc w:val="both"/>
        <w:rPr>
          <w:sz w:val="28"/>
          <w:szCs w:val="28"/>
          <w:lang w:val="kk-KZ"/>
        </w:rPr>
      </w:pPr>
    </w:p>
    <w:p w14:paraId="6E31EA8A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F9B82" w14:textId="77777777" w:rsidR="006E74BF" w:rsidRDefault="006E74BF" w:rsidP="006E74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C57A07" w14:textId="77777777" w:rsidR="003C2703" w:rsidRDefault="003C2703"/>
    <w:sectPr w:rsidR="003C2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B750A"/>
    <w:multiLevelType w:val="singleLevel"/>
    <w:tmpl w:val="EC2CD59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6E"/>
    <w:rsid w:val="002257C0"/>
    <w:rsid w:val="003C2703"/>
    <w:rsid w:val="00630F48"/>
    <w:rsid w:val="00650E8F"/>
    <w:rsid w:val="006E74BF"/>
    <w:rsid w:val="00D774EA"/>
    <w:rsid w:val="00E7046E"/>
    <w:rsid w:val="00E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2CA4C46"/>
  <w15:chartTrackingRefBased/>
  <w15:docId w15:val="{57AFC501-1744-4C18-A7B1-6E982949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4BF"/>
    <w:pPr>
      <w:spacing w:line="256" w:lineRule="auto"/>
    </w:pPr>
    <w:rPr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6E74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8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E74B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74BF"/>
    <w:rPr>
      <w:rFonts w:ascii="Times New Roman" w:eastAsia="Times New Roman" w:hAnsi="Times New Roman" w:cs="Times New Roman"/>
      <w:color w:val="800000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6E74B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3">
    <w:name w:val="Strong"/>
    <w:qFormat/>
    <w:rsid w:val="006E74B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6E74BF"/>
    <w:pPr>
      <w:spacing w:after="0" w:line="225" w:lineRule="atLeast"/>
    </w:pPr>
    <w:rPr>
      <w:rFonts w:ascii="Verdana" w:eastAsia="Calibri" w:hAnsi="Verdana" w:cs="Times New Roman"/>
      <w:color w:val="3B3B3B"/>
      <w:sz w:val="17"/>
      <w:szCs w:val="17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74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E74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6E74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6E74B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6E74B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E74BF"/>
    <w:rPr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6E7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74BF"/>
    <w:rPr>
      <w:sz w:val="16"/>
      <w:szCs w:val="16"/>
      <w:lang w:val="ru-RU"/>
    </w:rPr>
  </w:style>
  <w:style w:type="paragraph" w:styleId="ab">
    <w:name w:val="No Spacing"/>
    <w:uiPriority w:val="1"/>
    <w:qFormat/>
    <w:rsid w:val="006E74B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6E74BF"/>
    <w:pPr>
      <w:widowControl w:val="0"/>
      <w:autoSpaceDE w:val="0"/>
      <w:autoSpaceDN w:val="0"/>
      <w:spacing w:after="0" w:line="240" w:lineRule="auto"/>
      <w:ind w:left="1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tki">
    <w:name w:val="fotki"/>
    <w:basedOn w:val="a"/>
    <w:uiPriority w:val="99"/>
    <w:rsid w:val="006E74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6E74BF"/>
    <w:rPr>
      <w:rFonts w:ascii="Times New Roman" w:hAnsi="Times New Roman" w:cs="Times New Roman" w:hint="default"/>
      <w:b/>
      <w:bCs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2041</Words>
  <Characters>11636</Characters>
  <Application>Microsoft Office Word</Application>
  <DocSecurity>0</DocSecurity>
  <Lines>96</Lines>
  <Paragraphs>27</Paragraphs>
  <ScaleCrop>false</ScaleCrop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7</cp:revision>
  <dcterms:created xsi:type="dcterms:W3CDTF">2021-09-16T09:24:00Z</dcterms:created>
  <dcterms:modified xsi:type="dcterms:W3CDTF">2021-11-22T04:19:00Z</dcterms:modified>
</cp:coreProperties>
</file>